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EC" w:rsidRDefault="00CE5DEC" w:rsidP="00276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213" w:rsidRDefault="00276213" w:rsidP="00276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PATVIRTINTA</w:t>
      </w:r>
    </w:p>
    <w:p w:rsidR="00F8254C" w:rsidRDefault="00276213" w:rsidP="00276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254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Alytaus </w:t>
      </w:r>
      <w:r w:rsidR="00F8254C">
        <w:rPr>
          <w:rFonts w:ascii="Times New Roman" w:hAnsi="Times New Roman" w:cs="Times New Roman"/>
          <w:sz w:val="24"/>
          <w:szCs w:val="24"/>
        </w:rPr>
        <w:t xml:space="preserve">lopšelio-darželio „Volungėlė“ </w:t>
      </w:r>
    </w:p>
    <w:p w:rsidR="00276213" w:rsidRDefault="00F8254C" w:rsidP="00F82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</w:t>
      </w:r>
      <w:r w:rsidR="00276213">
        <w:rPr>
          <w:rFonts w:ascii="Times New Roman" w:hAnsi="Times New Roman" w:cs="Times New Roman"/>
          <w:sz w:val="24"/>
          <w:szCs w:val="24"/>
        </w:rPr>
        <w:t>irektoriaus</w:t>
      </w:r>
      <w:r w:rsidR="008E1036">
        <w:rPr>
          <w:rFonts w:ascii="Times New Roman" w:hAnsi="Times New Roman" w:cs="Times New Roman"/>
          <w:sz w:val="24"/>
          <w:szCs w:val="24"/>
        </w:rPr>
        <w:t xml:space="preserve"> 2017-01-09</w:t>
      </w:r>
    </w:p>
    <w:p w:rsidR="00276213" w:rsidRDefault="00F8254C" w:rsidP="00F82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83849">
        <w:rPr>
          <w:rFonts w:ascii="Times New Roman" w:hAnsi="Times New Roman" w:cs="Times New Roman"/>
          <w:sz w:val="24"/>
          <w:szCs w:val="24"/>
        </w:rPr>
        <w:t xml:space="preserve"> </w:t>
      </w:r>
      <w:r w:rsidR="00276213">
        <w:rPr>
          <w:rFonts w:ascii="Times New Roman" w:hAnsi="Times New Roman" w:cs="Times New Roman"/>
          <w:sz w:val="24"/>
          <w:szCs w:val="24"/>
        </w:rPr>
        <w:t>įsakymu Nr.</w:t>
      </w:r>
      <w:r>
        <w:rPr>
          <w:rFonts w:ascii="Times New Roman" w:hAnsi="Times New Roman" w:cs="Times New Roman"/>
          <w:sz w:val="24"/>
          <w:szCs w:val="24"/>
        </w:rPr>
        <w:t xml:space="preserve"> V- </w:t>
      </w:r>
      <w:r w:rsidR="008E1036">
        <w:rPr>
          <w:rFonts w:ascii="Times New Roman" w:hAnsi="Times New Roman" w:cs="Times New Roman"/>
          <w:sz w:val="24"/>
          <w:szCs w:val="24"/>
        </w:rPr>
        <w:t>2</w:t>
      </w:r>
    </w:p>
    <w:p w:rsidR="005B4FC9" w:rsidRDefault="005B4FC9" w:rsidP="00F82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FC9" w:rsidRDefault="005B4FC9" w:rsidP="005B4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PRITARTA</w:t>
      </w:r>
    </w:p>
    <w:p w:rsidR="005B4FC9" w:rsidRDefault="005B4FC9" w:rsidP="005B4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Alytaus lopšelio-darželio „Volungėlė“ </w:t>
      </w:r>
    </w:p>
    <w:p w:rsidR="005B4FC9" w:rsidRDefault="005B4FC9" w:rsidP="005B4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E1036">
        <w:rPr>
          <w:rFonts w:ascii="Times New Roman" w:hAnsi="Times New Roman" w:cs="Times New Roman"/>
          <w:sz w:val="24"/>
          <w:szCs w:val="24"/>
        </w:rPr>
        <w:t xml:space="preserve">             tarybos 2016-12-30</w:t>
      </w:r>
    </w:p>
    <w:p w:rsidR="005B4FC9" w:rsidRDefault="005B4FC9" w:rsidP="005B4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protokoliniu nutarimu</w:t>
      </w:r>
    </w:p>
    <w:p w:rsidR="005B4FC9" w:rsidRDefault="005B4FC9" w:rsidP="005B4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(protokolo Nr. </w:t>
      </w:r>
      <w:r w:rsidR="008E10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76213" w:rsidRDefault="00276213">
      <w:pPr>
        <w:rPr>
          <w:rFonts w:ascii="Times New Roman" w:hAnsi="Times New Roman" w:cs="Times New Roman"/>
          <w:sz w:val="24"/>
          <w:szCs w:val="24"/>
        </w:rPr>
      </w:pPr>
    </w:p>
    <w:p w:rsidR="009604EF" w:rsidRPr="006914A4" w:rsidRDefault="00276213" w:rsidP="00CF7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4A4">
        <w:rPr>
          <w:rFonts w:ascii="Times New Roman" w:hAnsi="Times New Roman" w:cs="Times New Roman"/>
          <w:b/>
          <w:sz w:val="24"/>
          <w:szCs w:val="24"/>
        </w:rPr>
        <w:t xml:space="preserve">ALYTAUS </w:t>
      </w:r>
      <w:r w:rsidR="00F8254C" w:rsidRPr="006914A4">
        <w:rPr>
          <w:rFonts w:ascii="Times New Roman" w:hAnsi="Times New Roman" w:cs="Times New Roman"/>
          <w:b/>
          <w:sz w:val="24"/>
          <w:szCs w:val="24"/>
        </w:rPr>
        <w:t>LOPŠELIO-DARŽELIO „VOLUNGĖLĖ“</w:t>
      </w:r>
      <w:r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18C">
        <w:rPr>
          <w:rFonts w:ascii="Times New Roman" w:hAnsi="Times New Roman" w:cs="Times New Roman"/>
          <w:b/>
          <w:sz w:val="24"/>
          <w:szCs w:val="24"/>
        </w:rPr>
        <w:t xml:space="preserve">DARBUOTOJŲ </w:t>
      </w:r>
      <w:r w:rsidRPr="006914A4">
        <w:rPr>
          <w:rFonts w:ascii="Times New Roman" w:hAnsi="Times New Roman" w:cs="Times New Roman"/>
          <w:b/>
          <w:sz w:val="24"/>
          <w:szCs w:val="24"/>
        </w:rPr>
        <w:t>ETIKOS NORMOS</w:t>
      </w:r>
    </w:p>
    <w:p w:rsidR="006F52DB" w:rsidRPr="006914A4" w:rsidRDefault="006F52DB" w:rsidP="00DE07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52DB" w:rsidRPr="006914A4" w:rsidRDefault="006F52DB" w:rsidP="00DE076D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</w:t>
      </w:r>
      <w:r w:rsidRPr="006914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14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:rsidR="006F52DB" w:rsidRPr="006914A4" w:rsidRDefault="00204F51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 w:rsidR="00F8254C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893E3F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18C" w:rsidRPr="0041418C">
        <w:rPr>
          <w:rFonts w:ascii="Times New Roman" w:hAnsi="Times New Roman" w:cs="Times New Roman"/>
          <w:sz w:val="24"/>
          <w:szCs w:val="24"/>
        </w:rPr>
        <w:t xml:space="preserve">darbuotojų </w:t>
      </w:r>
      <w:r w:rsidR="006F52DB" w:rsidRPr="0041418C">
        <w:rPr>
          <w:rFonts w:ascii="Times New Roman" w:hAnsi="Times New Roman" w:cs="Times New Roman"/>
          <w:sz w:val="24"/>
          <w:szCs w:val="24"/>
          <w:lang w:eastAsia="lt-LT"/>
        </w:rPr>
        <w:t xml:space="preserve">etikos </w:t>
      </w:r>
      <w:r w:rsidR="00F34C59" w:rsidRPr="0041418C">
        <w:rPr>
          <w:rFonts w:ascii="Times New Roman" w:hAnsi="Times New Roman" w:cs="Times New Roman"/>
          <w:sz w:val="24"/>
          <w:szCs w:val="24"/>
          <w:lang w:eastAsia="lt-LT"/>
        </w:rPr>
        <w:t>normose (toliau – e</w:t>
      </w:r>
      <w:r w:rsidR="006F52DB" w:rsidRPr="0041418C">
        <w:rPr>
          <w:rFonts w:ascii="Times New Roman" w:hAnsi="Times New Roman" w:cs="Times New Roman"/>
          <w:sz w:val="24"/>
          <w:szCs w:val="24"/>
          <w:lang w:eastAsia="lt-LT"/>
        </w:rPr>
        <w:t>tikos normos) skelbiamos bendražmogiškosios bei profesinės etikos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vertybinės nuostatos ir moralaus elgesio principai, kuriuos įsipar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eigoja taikyti visi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darbuotojai.</w:t>
      </w:r>
    </w:p>
    <w:p w:rsidR="006F52DB" w:rsidRPr="006914A4" w:rsidRDefault="00204F51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Etikos normos skiriamos tam, kad padėtų </w:t>
      </w:r>
      <w:r w:rsidR="00F8254C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F8254C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C96" w:rsidRPr="006914A4">
        <w:rPr>
          <w:rFonts w:ascii="Times New Roman" w:hAnsi="Times New Roman" w:cs="Times New Roman"/>
          <w:sz w:val="24"/>
          <w:szCs w:val="24"/>
          <w:lang w:eastAsia="lt-LT"/>
        </w:rPr>
        <w:t>darbuotojams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suprasti etiško elgesio problemas, kurios gali kilti darbinėje veikloje, tarpusavio</w:t>
      </w:r>
      <w:r w:rsidR="00364A1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santykiuose, vieša</w:t>
      </w:r>
      <w:r w:rsidR="00BF2A7C" w:rsidRPr="006914A4">
        <w:rPr>
          <w:rFonts w:ascii="Times New Roman" w:hAnsi="Times New Roman" w:cs="Times New Roman"/>
          <w:sz w:val="24"/>
          <w:szCs w:val="24"/>
          <w:lang w:eastAsia="lt-LT"/>
        </w:rPr>
        <w:t>ja</w:t>
      </w:r>
      <w:r w:rsidR="00683B0F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me gyvenime, ir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padėtų jas spręsti.</w:t>
      </w:r>
    </w:p>
    <w:p w:rsidR="006F52DB" w:rsidRPr="006914A4" w:rsidRDefault="00204F51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3.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Etikos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normos papildo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darbuotojų teisių, pareigų, atsakomybės nuostatas, kurios yra reglamentuotos L</w:t>
      </w:r>
      <w:r w:rsidR="00364A1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ietuvos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364A13" w:rsidRPr="006914A4">
        <w:rPr>
          <w:rFonts w:ascii="Times New Roman" w:hAnsi="Times New Roman" w:cs="Times New Roman"/>
          <w:sz w:val="24"/>
          <w:szCs w:val="24"/>
          <w:lang w:eastAsia="lt-LT"/>
        </w:rPr>
        <w:t>espublikos š</w:t>
      </w:r>
      <w:r w:rsidR="00901765" w:rsidRPr="006914A4">
        <w:rPr>
          <w:rFonts w:ascii="Times New Roman" w:hAnsi="Times New Roman" w:cs="Times New Roman"/>
          <w:sz w:val="24"/>
          <w:szCs w:val="24"/>
          <w:lang w:eastAsia="lt-LT"/>
        </w:rPr>
        <w:t>vietimo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įstatyme, </w:t>
      </w:r>
      <w:r w:rsidR="00F8254C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F8254C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nuostatuose, D</w:t>
      </w:r>
      <w:r w:rsidR="0001539C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arbo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tvarkos taisyklėse ir kituose </w:t>
      </w:r>
      <w:r w:rsidR="0006665D" w:rsidRPr="006914A4">
        <w:rPr>
          <w:rFonts w:ascii="Times New Roman" w:hAnsi="Times New Roman" w:cs="Times New Roman"/>
          <w:sz w:val="24"/>
          <w:szCs w:val="24"/>
          <w:lang w:eastAsia="lt-LT"/>
        </w:rPr>
        <w:t>teisės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0176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aktuose. </w:t>
      </w:r>
    </w:p>
    <w:p w:rsidR="002D6411" w:rsidRPr="006914A4" w:rsidRDefault="0001539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4. 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Etikos normų pagrindą sudaro šios pagrindinės </w:t>
      </w:r>
      <w:r w:rsidR="00F8254C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F8254C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vertybės: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4.1. p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ilietiškumas;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4.2. b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endravimas ir bendradarbiavimas;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4.3. b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endruomenės narių saugumas;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4.4. d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emokratiškumas;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4.5. l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ankstumas;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4.6. p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agarba žmogui;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4.7. p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rofesionalumas;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4.8. t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autiškumas;</w:t>
      </w:r>
    </w:p>
    <w:p w:rsidR="002D6411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4.9. t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eisingumas;</w:t>
      </w:r>
    </w:p>
    <w:p w:rsidR="0001539C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4.10. t</w:t>
      </w:r>
      <w:r w:rsidR="002D6411" w:rsidRPr="006914A4">
        <w:rPr>
          <w:rFonts w:ascii="Times New Roman" w:hAnsi="Times New Roman" w:cs="Times New Roman"/>
          <w:sz w:val="24"/>
          <w:szCs w:val="24"/>
          <w:lang w:eastAsia="lt-LT"/>
        </w:rPr>
        <w:t>olerancija.</w:t>
      </w:r>
    </w:p>
    <w:p w:rsidR="00CE5DEC" w:rsidRPr="006914A4" w:rsidRDefault="00CE5DEC" w:rsidP="00F8254C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F52DB" w:rsidRPr="006914A4" w:rsidRDefault="00456D6D" w:rsidP="00F8254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II. PAGRINDINĖS SĄVOKOS</w:t>
      </w:r>
    </w:p>
    <w:p w:rsidR="00F8254C" w:rsidRPr="006914A4" w:rsidRDefault="00F8254C" w:rsidP="00F8254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6F52DB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5.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Etika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– tai asmens elgesį ir veiksmus sąlygojantis vertybių taikymas.</w:t>
      </w:r>
    </w:p>
    <w:p w:rsidR="006F52DB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6.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Moralė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– tai žmonių elgesį reguliuojančios normos ir principai.</w:t>
      </w:r>
    </w:p>
    <w:p w:rsidR="006F52DB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7.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Mokytojų ir darbuotojų etika</w:t>
      </w:r>
      <w:r w:rsidR="00B25F4E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– dora, pareigingumu, atsakingumu, kūrybingumu, sąžiningumu, teisingumu, žmoniškumu, objektyvumu grindžiami tarpusavio ir darbo santykiai, nepriekaištingas etinės elgsenos laikymasis vieša</w:t>
      </w:r>
      <w:r w:rsidR="00683B0F" w:rsidRPr="006914A4">
        <w:rPr>
          <w:rFonts w:ascii="Times New Roman" w:hAnsi="Times New Roman" w:cs="Times New Roman"/>
          <w:sz w:val="24"/>
          <w:szCs w:val="24"/>
          <w:lang w:eastAsia="lt-LT"/>
        </w:rPr>
        <w:t>ja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me gyvenime.</w:t>
      </w:r>
    </w:p>
    <w:p w:rsidR="006F52DB" w:rsidRPr="006914A4" w:rsidRDefault="00CE5DE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8.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Etikos normų pažeidimas</w:t>
      </w:r>
      <w:r w:rsidR="00276979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(neetiškas poelgis)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– poelgis, veiksmas, elgesys darbe, visuomenėje, tarpusavio bendravime, sukeliantis prieštaringus bendradarbių vertinimus,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pasireiškiančius dorovinės elgsenos normų nepaisymu, ignoravimu ar pažeidimu, kuris blogina bendruomenės mikroklimatą, trikdo darbinę nuotaiką ir darbo ritmą.</w:t>
      </w:r>
    </w:p>
    <w:p w:rsidR="006F52DB" w:rsidRPr="006914A4" w:rsidRDefault="00A514BB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9.</w:t>
      </w: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Etiškas sprendimas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– tai geras, teisingas, visuomenės daugumos puoselėjamoms vertybėms neprieštaraujantis sprendimas.</w:t>
      </w:r>
    </w:p>
    <w:p w:rsidR="006F52DB" w:rsidRPr="006914A4" w:rsidRDefault="00A514BB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10.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Kompetencija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– funkcinis gebėjimas adekvačiai atlikti tam tikrą veiklą, turėti jai pakankamai žinių, įgūdžių, energijos.</w:t>
      </w:r>
    </w:p>
    <w:p w:rsidR="006F52DB" w:rsidRPr="006914A4" w:rsidRDefault="00A514BB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11.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Vertybė</w:t>
      </w:r>
      <w:r w:rsidR="00B8057A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– idėjos ir įsitikinimai</w:t>
      </w:r>
      <w:r w:rsidR="00C522B5" w:rsidRPr="006914A4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formuojantys, skatinantys žmogaus būvį ar elgseną.</w:t>
      </w:r>
    </w:p>
    <w:p w:rsidR="00F8254C" w:rsidRPr="006914A4" w:rsidRDefault="00A514BB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12. </w:t>
      </w:r>
      <w:r w:rsidR="006F52DB"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Tolerancija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– pakantus kitos nuomonės, požiūrių, įsitikinimų, tikėjimo</w:t>
      </w:r>
      <w:r w:rsidR="00C522B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gerbimas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F8254C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6F52DB" w:rsidRPr="006914A4" w:rsidRDefault="006F52DB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6F52DB" w:rsidRPr="006914A4" w:rsidRDefault="00456D6D" w:rsidP="00F8254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III. ETIKOS NORMŲ</w:t>
      </w: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TIKSLAI IR UŽDAVINIAI</w:t>
      </w:r>
    </w:p>
    <w:p w:rsidR="00F8254C" w:rsidRPr="006914A4" w:rsidRDefault="00F8254C" w:rsidP="00F8254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6F52DB" w:rsidRPr="006914A4" w:rsidRDefault="00154268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13</w:t>
      </w:r>
      <w:r w:rsidR="0090176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Etikos normų paskirtis </w:t>
      </w:r>
      <w:r w:rsidR="008141C4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–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nubrėžti tolerancijos ribas</w:t>
      </w:r>
      <w:r w:rsidR="001567B6" w:rsidRPr="006914A4">
        <w:rPr>
          <w:rFonts w:ascii="Times New Roman" w:hAnsi="Times New Roman" w:cs="Times New Roman"/>
          <w:sz w:val="24"/>
          <w:szCs w:val="24"/>
        </w:rPr>
        <w:t xml:space="preserve"> </w:t>
      </w:r>
      <w:r w:rsidR="00F8254C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F8254C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narių tarpusavio s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antykiuose, išryškinti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darbuotojų etikos požiūriu vengtiną elgesį.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6F52DB" w:rsidRPr="006914A4" w:rsidRDefault="00154268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14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4A6E8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Formuoti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darbuotojų suvokimą, </w:t>
      </w:r>
      <w:r w:rsidR="003866A7" w:rsidRPr="006914A4">
        <w:rPr>
          <w:rFonts w:ascii="Times New Roman" w:hAnsi="Times New Roman" w:cs="Times New Roman"/>
          <w:sz w:val="24"/>
          <w:szCs w:val="24"/>
          <w:lang w:eastAsia="lt-LT"/>
        </w:rPr>
        <w:t>kad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etika būtina bet kurioje veikloje, ji svarbi didinant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visuomenės pasitikėjimą lopšelio-darželio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veikla.</w:t>
      </w:r>
    </w:p>
    <w:p w:rsidR="006F52DB" w:rsidRPr="006914A4" w:rsidRDefault="00154268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15</w:t>
      </w:r>
      <w:r w:rsidR="004A6E8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Padėti </w:t>
      </w:r>
      <w:r w:rsidR="001927C5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1927C5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darbuotojams</w:t>
      </w:r>
      <w:r w:rsidR="005E3BB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vertinti, </w:t>
      </w:r>
      <w:r w:rsidR="007A1DBA" w:rsidRPr="006914A4">
        <w:rPr>
          <w:rFonts w:ascii="Times New Roman" w:hAnsi="Times New Roman" w:cs="Times New Roman"/>
          <w:sz w:val="24"/>
          <w:szCs w:val="24"/>
          <w:lang w:eastAsia="lt-LT"/>
        </w:rPr>
        <w:t>spręsti konkrečius</w:t>
      </w:r>
      <w:r w:rsidR="00B8057A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etinio pobūdžio klausimus ir priimti etiškus sprendimus.</w:t>
      </w:r>
    </w:p>
    <w:p w:rsidR="00F8254C" w:rsidRPr="006914A4" w:rsidRDefault="00F8254C" w:rsidP="00F8254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F52DB" w:rsidRPr="006914A4" w:rsidRDefault="006F52DB" w:rsidP="00F8254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IV. PAGRINDINIAI ETIKOS PRINCIPAI IR VEIKLOS ETIKOS REIKALAVIMAI</w:t>
      </w:r>
    </w:p>
    <w:p w:rsidR="001927C5" w:rsidRPr="006914A4" w:rsidRDefault="001927C5" w:rsidP="00F8254C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41418C" w:rsidRDefault="007F0CB9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16</w:t>
      </w:r>
      <w:r w:rsidR="004A6E8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arbuotojai įsipareigoja</w:t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6F52DB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16.1.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aktyviai palaikyti </w:t>
      </w:r>
      <w:r w:rsidR="001927C5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1927C5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siekius, garbingai atstovauti </w:t>
      </w:r>
      <w:r w:rsidR="001927C5" w:rsidRPr="006914A4">
        <w:rPr>
          <w:rFonts w:ascii="Times New Roman" w:hAnsi="Times New Roman" w:cs="Times New Roman"/>
          <w:sz w:val="24"/>
          <w:szCs w:val="24"/>
        </w:rPr>
        <w:t>Alytaus lopšeliui-darželiui „Volungėlė“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, etiškai elgtis tiek </w:t>
      </w:r>
      <w:r w:rsidR="001927C5" w:rsidRPr="006914A4">
        <w:rPr>
          <w:rFonts w:ascii="Times New Roman" w:hAnsi="Times New Roman" w:cs="Times New Roman"/>
          <w:sz w:val="24"/>
          <w:szCs w:val="24"/>
        </w:rPr>
        <w:t>Alytaus lopšelyje-darželyje „Volungėlė“</w:t>
      </w:r>
      <w:r w:rsidR="004478A4">
        <w:rPr>
          <w:rFonts w:ascii="Times New Roman" w:hAnsi="Times New Roman" w:cs="Times New Roman"/>
          <w:sz w:val="24"/>
          <w:szCs w:val="24"/>
          <w:lang w:eastAsia="lt-LT"/>
        </w:rPr>
        <w:t>, tiek už jo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ribų, tinkamai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reprezentuoti jo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vardą Lietuvoje ir užsienyje;</w:t>
      </w:r>
    </w:p>
    <w:p w:rsidR="006F52DB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16.2.</w:t>
      </w:r>
      <w:r w:rsidR="004A6E8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bjektyviai, remiantis kompetencija, vertinti kitų darbus ir pastangas, atskleidžiant nepanaudotas galimybes, kolegiškai pata</w:t>
      </w:r>
      <w:r>
        <w:rPr>
          <w:rFonts w:ascii="Times New Roman" w:hAnsi="Times New Roman" w:cs="Times New Roman"/>
          <w:sz w:val="24"/>
          <w:szCs w:val="24"/>
          <w:lang w:eastAsia="lt-LT"/>
        </w:rPr>
        <w:t>riant ir padedant vieni kitiems;</w:t>
      </w:r>
    </w:p>
    <w:p w:rsidR="006F52DB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16.3</w:t>
      </w:r>
      <w:r w:rsidR="004A6E8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l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aiku, atidžiai ir profesionaliai atlikti pareig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ybės aprašymuose </w:t>
      </w:r>
      <w:r>
        <w:rPr>
          <w:rFonts w:ascii="Times New Roman" w:hAnsi="Times New Roman" w:cs="Times New Roman"/>
          <w:sz w:val="24"/>
          <w:szCs w:val="24"/>
          <w:lang w:eastAsia="lt-LT"/>
        </w:rPr>
        <w:t>numatytas funkcijas;</w:t>
      </w:r>
    </w:p>
    <w:p w:rsidR="006F52DB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16.4. p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uoselėti pagarbius savitarpio santykius su kie</w:t>
      </w:r>
      <w:r w:rsidR="007A1DBA" w:rsidRPr="006914A4">
        <w:rPr>
          <w:rFonts w:ascii="Times New Roman" w:hAnsi="Times New Roman" w:cs="Times New Roman"/>
          <w:sz w:val="24"/>
          <w:szCs w:val="24"/>
          <w:lang w:eastAsia="lt-LT"/>
        </w:rPr>
        <w:t>kvienu bendruomenės nariu,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savivaldos institucijomis (</w:t>
      </w:r>
      <w:r w:rsidR="001927C5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1927C5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taryba, </w:t>
      </w:r>
      <w:r w:rsidR="00073B7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mokytojų taryba, 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metodine taryba,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aktyvių tėvelių taryba</w:t>
      </w:r>
      <w:r>
        <w:rPr>
          <w:rFonts w:ascii="Times New Roman" w:hAnsi="Times New Roman" w:cs="Times New Roman"/>
          <w:sz w:val="24"/>
          <w:szCs w:val="24"/>
          <w:lang w:eastAsia="lt-LT"/>
        </w:rPr>
        <w:t>);</w:t>
      </w:r>
    </w:p>
    <w:p w:rsidR="0041418C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16.5. v</w:t>
      </w: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engti nepagrįstų ir skandalingų tarpusavio konfliktų. Kilus </w:t>
      </w:r>
      <w:proofErr w:type="spellStart"/>
      <w:r w:rsidRPr="006914A4">
        <w:rPr>
          <w:rFonts w:ascii="Times New Roman" w:hAnsi="Times New Roman" w:cs="Times New Roman"/>
          <w:sz w:val="24"/>
          <w:szCs w:val="24"/>
          <w:lang w:eastAsia="lt-LT"/>
        </w:rPr>
        <w:t>nesusipratimams</w:t>
      </w:r>
      <w:proofErr w:type="spellEnd"/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, siekia konstruktyviai juos įveikti, saugo ne tik savo, bet ir savo kolegų autoritetą. Bendruomenės narių, kitų asmenų </w:t>
      </w:r>
      <w:r>
        <w:rPr>
          <w:rFonts w:ascii="Times New Roman" w:hAnsi="Times New Roman" w:cs="Times New Roman"/>
          <w:sz w:val="24"/>
          <w:szCs w:val="24"/>
          <w:lang w:eastAsia="lt-LT"/>
        </w:rPr>
        <w:t>akivaizdoje jis nežemina kolegų;</w:t>
      </w:r>
    </w:p>
    <w:p w:rsidR="0041418C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16.6. b</w:t>
      </w:r>
      <w:r>
        <w:rPr>
          <w:rFonts w:ascii="Times New Roman" w:hAnsi="Times New Roman" w:cs="Times New Roman"/>
          <w:sz w:val="24"/>
          <w:szCs w:val="24"/>
          <w:lang w:eastAsia="lt-LT"/>
        </w:rPr>
        <w:t>ūti reikliam sau, pačiam pasiri</w:t>
      </w:r>
      <w:r w:rsidRPr="006914A4">
        <w:rPr>
          <w:rFonts w:ascii="Times New Roman" w:hAnsi="Times New Roman" w:cs="Times New Roman"/>
          <w:sz w:val="24"/>
          <w:szCs w:val="24"/>
          <w:lang w:eastAsia="lt-LT"/>
        </w:rPr>
        <w:t>nkti tinkamą bendravimo stilių, kurio pamatas – abipusė pagarba. Nuolat rūpintis savo kalbos ir bendravimo kultūra. Kalboje negali būti keiksmažodžių, vulgarybių, šiurkščių, žeidžiančių frazių</w:t>
      </w:r>
      <w:r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F52DB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4A6E8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arbuotojo etiką pažeidžia:</w:t>
      </w:r>
    </w:p>
    <w:p w:rsidR="006F52DB" w:rsidRPr="006914A4" w:rsidRDefault="00B8057A" w:rsidP="00F8254C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 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.1.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kolegų diskriminavimas dėl dalyvavimo politinėje, visuomeninėje, kultūrinėje ar sportinėje veikloje;</w:t>
      </w:r>
    </w:p>
    <w:p w:rsidR="006F52DB" w:rsidRPr="006914A4" w:rsidRDefault="00B8057A" w:rsidP="00F8254C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.2.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nesąžininga profesinė konkurencija tarp kolegų, dalyvavimas negarbinguose sandoriuose, visiems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darbuo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tojams skirtos informacijos slėpimas, eskaluojami smulkmeniški konfliktai bei intrigos;</w:t>
      </w:r>
    </w:p>
    <w:p w:rsidR="001927C5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.3.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darbuotoj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o nepagarbus atsiliepimas apie nedalyvaujančio kolegos pedagoginius gebėjimus, asmenines savybes;</w:t>
      </w:r>
    </w:p>
    <w:p w:rsidR="001927C5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lastRenderedPageBreak/>
        <w:t>17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.4. </w:t>
      </w:r>
      <w:r w:rsidR="00777B9B" w:rsidRPr="006914A4">
        <w:rPr>
          <w:rFonts w:ascii="Times New Roman" w:hAnsi="Times New Roman" w:cs="Times New Roman"/>
          <w:sz w:val="24"/>
          <w:szCs w:val="24"/>
          <w:lang w:eastAsia="lt-LT"/>
        </w:rPr>
        <w:t>viešas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77B9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konfidencialios informacijos apie kolegas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aptari</w:t>
      </w:r>
      <w:r w:rsidR="00777B9B" w:rsidRPr="006914A4">
        <w:rPr>
          <w:rFonts w:ascii="Times New Roman" w:hAnsi="Times New Roman" w:cs="Times New Roman"/>
          <w:sz w:val="24"/>
          <w:szCs w:val="24"/>
          <w:lang w:eastAsia="lt-LT"/>
        </w:rPr>
        <w:t>nėjimas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(darbo užmokestis, karjeros ketinimai, kompetencija, asmeniniai reikalai ir asmeninės savybės, elgesys, gyvenimo b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ūdas, apranga) tiek su kolegomis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, tiek su kitais asmenimis;</w:t>
      </w:r>
    </w:p>
    <w:p w:rsidR="001927C5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>.5.</w:t>
      </w:r>
      <w:r w:rsidR="00C0448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darbuotojo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nepagarbus, familiarus elgesys su mokiniu, mokinio asmeninių savybių, šeimos aptarimas ar paviešinimas asmenims, tiesiogiai nesusijusiems su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jų ugdymu, problemos sprendimu;</w:t>
      </w:r>
    </w:p>
    <w:p w:rsidR="001927C5" w:rsidRPr="006914A4" w:rsidRDefault="0041418C" w:rsidP="0041418C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.6.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šokiruojanti, </w:t>
      </w:r>
      <w:r w:rsidR="00777B9B" w:rsidRPr="006914A4">
        <w:rPr>
          <w:rFonts w:ascii="Times New Roman" w:hAnsi="Times New Roman" w:cs="Times New Roman"/>
          <w:sz w:val="24"/>
          <w:szCs w:val="24"/>
          <w:lang w:eastAsia="lt-LT"/>
        </w:rPr>
        <w:t>mokinių dėmesį b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laškanti (netvarkinga, laisvalaikio, sportinė (išskyrus kū</w:t>
      </w:r>
      <w:r w:rsidR="00777B9B" w:rsidRPr="006914A4">
        <w:rPr>
          <w:rFonts w:ascii="Times New Roman" w:hAnsi="Times New Roman" w:cs="Times New Roman"/>
          <w:sz w:val="24"/>
          <w:szCs w:val="24"/>
          <w:lang w:eastAsia="lt-LT"/>
        </w:rPr>
        <w:t>no kultūros mokytojus) apranga;</w:t>
      </w:r>
    </w:p>
    <w:p w:rsidR="006F52DB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="001567B6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.7.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alkoholinių gėrimų</w:t>
      </w:r>
      <w:r w:rsidR="00DD77E8" w:rsidRPr="006914A4">
        <w:rPr>
          <w:rFonts w:ascii="Times New Roman" w:hAnsi="Times New Roman" w:cs="Times New Roman"/>
          <w:sz w:val="24"/>
          <w:szCs w:val="24"/>
          <w:lang w:eastAsia="lt-LT"/>
        </w:rPr>
        <w:t>, tabako gaminių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ir narkotinių medžiagų </w:t>
      </w:r>
      <w:r w:rsidR="00DD77E8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turėjimas ar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vartojimas</w:t>
      </w:r>
      <w:r w:rsidR="00073B70" w:rsidRPr="006914A4">
        <w:rPr>
          <w:rFonts w:ascii="Times New Roman" w:hAnsi="Times New Roman" w:cs="Times New Roman"/>
          <w:sz w:val="24"/>
          <w:szCs w:val="24"/>
        </w:rPr>
        <w:t xml:space="preserve"> </w:t>
      </w:r>
      <w:r w:rsidR="001927C5" w:rsidRPr="006914A4">
        <w:rPr>
          <w:rFonts w:ascii="Times New Roman" w:hAnsi="Times New Roman" w:cs="Times New Roman"/>
          <w:sz w:val="24"/>
          <w:szCs w:val="24"/>
        </w:rPr>
        <w:t>Alytaus lopšelyje-darželyje „Volungėlė“</w:t>
      </w:r>
      <w:r w:rsidR="001927C5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ir jo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teritorijoje.</w:t>
      </w:r>
    </w:p>
    <w:p w:rsidR="001927C5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18</w:t>
      </w:r>
      <w:r w:rsidR="008141C4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F34C59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arbuotojo </w:t>
      </w:r>
      <w:r w:rsidR="001927C5" w:rsidRPr="006914A4">
        <w:rPr>
          <w:rFonts w:ascii="Times New Roman" w:hAnsi="Times New Roman" w:cs="Times New Roman"/>
          <w:sz w:val="24"/>
          <w:szCs w:val="24"/>
          <w:lang w:eastAsia="lt-LT"/>
        </w:rPr>
        <w:t>laisvei prieštarauja:</w:t>
      </w:r>
    </w:p>
    <w:p w:rsidR="001927C5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18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.1. nepakantumas kitokiai mokinių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ar kolegų nuomonei bei argumentuotai kritikai;</w:t>
      </w:r>
    </w:p>
    <w:p w:rsidR="001927C5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18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.2.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teisės atsakyti į kritiką ar kaltinimus ignoravimas;</w:t>
      </w:r>
    </w:p>
    <w:p w:rsidR="006F52DB" w:rsidRPr="006914A4" w:rsidRDefault="0041418C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18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.3.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darbuotojų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ir mokinių tėvų išsakomos nuomonės apie priimamus reikšmingus bendruomenei sprendimus sąmoningas ribojimas arba ignoravimas.</w:t>
      </w:r>
    </w:p>
    <w:p w:rsidR="001927C5" w:rsidRPr="006914A4" w:rsidRDefault="001927C5" w:rsidP="001927C5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F52DB" w:rsidRPr="006914A4" w:rsidRDefault="00456D6D" w:rsidP="001927C5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>V. MOKYMO/(-SI) IR DARBO ETIKA</w:t>
      </w:r>
    </w:p>
    <w:p w:rsidR="00044590" w:rsidRPr="006914A4" w:rsidRDefault="00044590" w:rsidP="001927C5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19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8B7D78" w:rsidRPr="006914A4">
        <w:rPr>
          <w:rFonts w:ascii="Times New Roman" w:hAnsi="Times New Roman" w:cs="Times New Roman"/>
          <w:sz w:val="24"/>
          <w:szCs w:val="24"/>
          <w:lang w:eastAsia="lt-LT"/>
        </w:rPr>
        <w:t>Dalykiškai bendraudami ir bendradarbiaudami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darbuotojai turi būti kompetentingi, kultūringi, humaniški, te</w:t>
      </w:r>
      <w:r w:rsidR="0030080B" w:rsidRPr="006914A4">
        <w:rPr>
          <w:rFonts w:ascii="Times New Roman" w:hAnsi="Times New Roman" w:cs="Times New Roman"/>
          <w:sz w:val="24"/>
          <w:szCs w:val="24"/>
          <w:lang w:eastAsia="lt-LT"/>
        </w:rPr>
        <w:t>isingi, reiklūs sau ir kitiems, privalo k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ontroliuoti ir slopinti savo asmeninius bruožus </w:t>
      </w:r>
      <w:r w:rsidR="008B7D78" w:rsidRPr="006914A4">
        <w:rPr>
          <w:rFonts w:ascii="Times New Roman" w:hAnsi="Times New Roman" w:cs="Times New Roman"/>
          <w:sz w:val="24"/>
          <w:szCs w:val="24"/>
          <w:lang w:eastAsia="lt-LT"/>
        </w:rPr>
        <w:t>– nervingumą, nesusivaldymą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, em</w:t>
      </w:r>
      <w:r w:rsidR="008B7D78" w:rsidRPr="006914A4">
        <w:rPr>
          <w:rFonts w:ascii="Times New Roman" w:hAnsi="Times New Roman" w:cs="Times New Roman"/>
          <w:sz w:val="24"/>
          <w:szCs w:val="24"/>
          <w:lang w:eastAsia="lt-LT"/>
        </w:rPr>
        <w:t>ocinį pasikarščiavimą</w:t>
      </w:r>
      <w:r w:rsidR="0030080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ir pan.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. Pedagogai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privalo nešiu</w:t>
      </w:r>
      <w:r w:rsidR="006E56BA" w:rsidRPr="006914A4">
        <w:rPr>
          <w:rFonts w:ascii="Times New Roman" w:hAnsi="Times New Roman" w:cs="Times New Roman"/>
          <w:sz w:val="24"/>
          <w:szCs w:val="24"/>
          <w:lang w:eastAsia="lt-LT"/>
        </w:rPr>
        <w:t>rkščiai, neįžeidžiamai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, bet reikliai reikšti kategorišką nepa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kantumą mokinių nesąžiningumui,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elgesio normų pažeidimo faktams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21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Tiesioginių ar netiesioginių dovanų, neakademinio pobūdžio paslaugų, tiesio</w:t>
      </w:r>
      <w:r w:rsidR="00D301CA" w:rsidRPr="006914A4">
        <w:rPr>
          <w:rFonts w:ascii="Times New Roman" w:hAnsi="Times New Roman" w:cs="Times New Roman"/>
          <w:sz w:val="24"/>
          <w:szCs w:val="24"/>
          <w:lang w:eastAsia="lt-LT"/>
        </w:rPr>
        <w:t>giai nesusijusių su ugdymu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, reikalavimas arba priėmimas iš mokinių tėvų, vertinamas kaip neetiškas poelgis.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22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Pedagogams draudžiama</w:t>
      </w:r>
      <w:r w:rsidR="0000546E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rimygtinai nereikalauti asmeninio pobūdž</w:t>
      </w:r>
      <w:r>
        <w:rPr>
          <w:rFonts w:ascii="Times New Roman" w:hAnsi="Times New Roman" w:cs="Times New Roman"/>
          <w:sz w:val="24"/>
          <w:szCs w:val="24"/>
          <w:lang w:eastAsia="lt-LT"/>
        </w:rPr>
        <w:t>io informacijos iš vaik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ų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23</w:t>
      </w:r>
      <w:r w:rsidR="002D055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Pasitikėjimo atmosferai kenk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ia konfidencialios informacijos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pateikimas</w:t>
      </w:r>
      <w:r w:rsidR="009C6352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(atskleidimas) tr</w:t>
      </w:r>
      <w:r w:rsidR="000B1A07" w:rsidRPr="006914A4">
        <w:rPr>
          <w:rFonts w:ascii="Times New Roman" w:hAnsi="Times New Roman" w:cs="Times New Roman"/>
          <w:sz w:val="24"/>
          <w:szCs w:val="24"/>
          <w:lang w:eastAsia="lt-LT"/>
        </w:rPr>
        <w:t>etiesiems asmenims, jų aptar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imas su kitais darbuotojais nesant specialaus pagrindo (tei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sinio pagrindo, naudos mokiniui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arba numatomos žalos kitiems).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24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F34C59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Neleistina naudoti privataus pobūdžio informacijos apie mokinį be jo tėvų sutikimo kaip mokymo a</w:t>
      </w:r>
      <w:r w:rsidR="00562CEC" w:rsidRPr="006914A4">
        <w:rPr>
          <w:rFonts w:ascii="Times New Roman" w:hAnsi="Times New Roman" w:cs="Times New Roman"/>
          <w:sz w:val="24"/>
          <w:szCs w:val="24"/>
          <w:lang w:eastAsia="lt-LT"/>
        </w:rPr>
        <w:t>r tyrimo medžiagos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25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Neleistinas nekorektiškas, tendencingas kolegos darbo kritikavimas ir sąmoningas menkinimas (ypač pamokų metu su mokiniais) dėl asmeninės antipatijos, konkurencijos, politinių ar kitokių su vertinamo mokslinio ir metodinio darbo profesionalumu nesusijusių motyvų.</w:t>
      </w:r>
    </w:p>
    <w:p w:rsidR="00044590" w:rsidRPr="006914A4" w:rsidRDefault="00044590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F52DB" w:rsidRPr="006914A4" w:rsidRDefault="006F52DB" w:rsidP="00F8254C">
      <w:pPr>
        <w:pStyle w:val="Betarp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ab/>
        <w:t>VI. ETIKOS NORMŲ PRIĖMIMAS IR ĮGYVENDINIMAS</w:t>
      </w:r>
      <w:r w:rsidRPr="006914A4">
        <w:rPr>
          <w:rFonts w:ascii="Times New Roman" w:hAnsi="Times New Roman" w:cs="Times New Roman"/>
          <w:b/>
          <w:sz w:val="24"/>
          <w:szCs w:val="24"/>
          <w:lang w:eastAsia="lt-LT"/>
        </w:rPr>
        <w:tab/>
      </w:r>
    </w:p>
    <w:p w:rsidR="00044590" w:rsidRPr="006914A4" w:rsidRDefault="00044590" w:rsidP="00F8254C">
      <w:pPr>
        <w:pStyle w:val="Betarp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26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Būtina </w:t>
      </w:r>
      <w:r w:rsidR="00F34C59" w:rsidRPr="006914A4">
        <w:rPr>
          <w:rFonts w:ascii="Times New Roman" w:hAnsi="Times New Roman" w:cs="Times New Roman"/>
          <w:sz w:val="24"/>
          <w:szCs w:val="24"/>
          <w:lang w:eastAsia="lt-LT"/>
        </w:rPr>
        <w:t>etikos normų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priėmimo sąlyga – viešas dokumento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projekto svarstymas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27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>Priimtų etikos normų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viešas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skelb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iamas </w:t>
      </w:r>
      <w:r w:rsidR="00044590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044590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>svetainė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je.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28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044590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044590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bendruomenė įsipareigoja gerbti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>etikos normas ir rūpintis jų</w:t>
      </w:r>
      <w:r w:rsidR="006713A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veiksmingumu, nelikti abejinga etikos normų pažeidimo atvejams.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29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Etikos normų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vykd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>ymo priežiūrą atlieka sudaryta E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tikos komisija, susidedanti iš 5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44590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044590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darbuotojų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, išrinktų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slaptu balsavimu.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Mokytojų tarybos 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posėdyje išrenkami 2 pedagogai, aptarnaujančio personalo darbuotojų pasitarime išrenkami 2 atstovai, administracijos darbuotojų pasitarime išrenkamas 1 administracijos atstovas.</w:t>
      </w:r>
    </w:p>
    <w:p w:rsidR="006F52DB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30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Etikos komisija 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>dirba vadovaudamasi patvirtintu E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tikos komisijos darbo reglamentu.</w:t>
      </w:r>
    </w:p>
    <w:p w:rsidR="006F52DB" w:rsidRPr="006914A4" w:rsidRDefault="009E3F6B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Už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darbuotojų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etikos pažeidimus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ats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ižvelgiant į pažeidimo sunkumą, taikytinos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moralinio poveikio priemones (pvz., pastaba, įspėjimas, įvertinimo paviešinimas ir pan.). Etikos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>normų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priežiūrą vykdančios E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tikos komisijos sprendimai yra rekomendacinio pobūdžio </w:t>
      </w:r>
      <w:r w:rsidR="00DE07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direktoriui 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>priimant sprendimą dė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>l darbo sutarties pratęsimo,</w:t>
      </w:r>
      <w:r w:rsidR="006F52DB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darbuotojo skyrimo į aukštesnes pareigas, atestuojant aukštesnei kvalifikacinei kategorijai gauti bei kitais atvejais.</w:t>
      </w:r>
    </w:p>
    <w:p w:rsidR="001D6075" w:rsidRPr="006914A4" w:rsidRDefault="001D6075" w:rsidP="00F8254C">
      <w:pPr>
        <w:pStyle w:val="Betarp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075" w:rsidRPr="006914A4" w:rsidRDefault="001D6075" w:rsidP="00044590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4A4">
        <w:rPr>
          <w:rFonts w:ascii="Times New Roman" w:hAnsi="Times New Roman" w:cs="Times New Roman"/>
          <w:b/>
          <w:sz w:val="24"/>
          <w:szCs w:val="24"/>
        </w:rPr>
        <w:t>VII. BAIGIAMOSIOS NUOSTATOS</w:t>
      </w:r>
    </w:p>
    <w:p w:rsidR="00044590" w:rsidRPr="006914A4" w:rsidRDefault="00044590" w:rsidP="00044590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D6075" w:rsidRPr="006914A4" w:rsidRDefault="009E3F6B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>Šių etikos no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rmų privalo laikytis kiekvienas darbuo</w:t>
      </w:r>
      <w:r w:rsidR="005E62BF" w:rsidRPr="006914A4">
        <w:rPr>
          <w:rFonts w:ascii="Times New Roman" w:hAnsi="Times New Roman" w:cs="Times New Roman"/>
          <w:sz w:val="24"/>
          <w:szCs w:val="24"/>
          <w:lang w:eastAsia="lt-LT"/>
        </w:rPr>
        <w:t>tojas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Su etikos normomis </w:t>
      </w:r>
      <w:r w:rsidR="002B1F6D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darbuotojai </w:t>
      </w:r>
      <w:r w:rsidR="005E62BF" w:rsidRPr="006914A4">
        <w:rPr>
          <w:rFonts w:ascii="Times New Roman" w:hAnsi="Times New Roman" w:cs="Times New Roman"/>
          <w:sz w:val="24"/>
          <w:szCs w:val="24"/>
          <w:lang w:eastAsia="lt-LT"/>
        </w:rPr>
        <w:t>supažindinami pasirašytinai.</w:t>
      </w:r>
    </w:p>
    <w:p w:rsidR="001D6075" w:rsidRPr="006914A4" w:rsidRDefault="009E3F6B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4A4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1418C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>. Šios etikos normos įsigalioj</w:t>
      </w:r>
      <w:r w:rsidR="00044590" w:rsidRPr="006914A4">
        <w:rPr>
          <w:rFonts w:ascii="Times New Roman" w:hAnsi="Times New Roman" w:cs="Times New Roman"/>
          <w:sz w:val="24"/>
          <w:szCs w:val="24"/>
          <w:lang w:eastAsia="lt-LT"/>
        </w:rPr>
        <w:t>a suderinus su Lopšelio-darželio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taryba ir patvirtinus </w:t>
      </w:r>
      <w:r w:rsidR="00044590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044590"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direktoriui.</w:t>
      </w:r>
    </w:p>
    <w:p w:rsidR="001D6075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34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>. Apie etikos normų nesilaikymą pranešama raštu direktoriui, kuris svarsto gautą informacij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>ą ir nusprendžia, ar reikalinga, kad faktą išsamiai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C3CE5" w:rsidRPr="006914A4">
        <w:rPr>
          <w:rFonts w:ascii="Times New Roman" w:hAnsi="Times New Roman" w:cs="Times New Roman"/>
          <w:sz w:val="24"/>
          <w:szCs w:val="24"/>
          <w:lang w:eastAsia="lt-LT"/>
        </w:rPr>
        <w:t>patikrintų savivaldos institucija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204F51" w:rsidRPr="006914A4" w:rsidRDefault="0041418C" w:rsidP="00044590">
      <w:pPr>
        <w:pStyle w:val="Betarp"/>
        <w:spacing w:line="276" w:lineRule="auto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35</w:t>
      </w:r>
      <w:bookmarkStart w:id="0" w:name="_GoBack"/>
      <w:bookmarkEnd w:id="0"/>
      <w:r w:rsidR="002A2983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9F7842" w:rsidRPr="006914A4">
        <w:rPr>
          <w:rFonts w:ascii="Times New Roman" w:hAnsi="Times New Roman" w:cs="Times New Roman"/>
          <w:sz w:val="24"/>
          <w:szCs w:val="24"/>
        </w:rPr>
        <w:t>Alytaus lopšelio-darželio „Volungėlė“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etikos normos negali numatyti visų nepagarbos pripažintoms pedago</w:t>
      </w:r>
      <w:r w:rsidR="009E3F6B" w:rsidRPr="006914A4">
        <w:rPr>
          <w:rFonts w:ascii="Times New Roman" w:hAnsi="Times New Roman" w:cs="Times New Roman"/>
          <w:sz w:val="24"/>
          <w:szCs w:val="24"/>
          <w:lang w:eastAsia="lt-LT"/>
        </w:rPr>
        <w:t>ginėms vertybėms atvejų, todėl E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>tikos komisija, spręsdama konkrečius pareiškimus dė</w:t>
      </w:r>
      <w:r w:rsidR="009F7842" w:rsidRPr="006914A4">
        <w:rPr>
          <w:rFonts w:ascii="Times New Roman" w:hAnsi="Times New Roman" w:cs="Times New Roman"/>
          <w:sz w:val="24"/>
          <w:szCs w:val="24"/>
          <w:lang w:eastAsia="lt-LT"/>
        </w:rPr>
        <w:t>l etiškai nederamo elgesio, darbuo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tojų etikos </w:t>
      </w:r>
      <w:r w:rsidR="009E3F6B" w:rsidRPr="006914A4">
        <w:rPr>
          <w:rFonts w:ascii="Times New Roman" w:hAnsi="Times New Roman" w:cs="Times New Roman"/>
          <w:sz w:val="24"/>
          <w:szCs w:val="24"/>
          <w:lang w:eastAsia="lt-LT"/>
        </w:rPr>
        <w:t>normų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nenumatytais atvejais turi spręsti</w:t>
      </w:r>
      <w:r w:rsidR="009E3F6B" w:rsidRPr="006914A4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ar konkr</w:t>
      </w:r>
      <w:r w:rsidR="009F7842" w:rsidRPr="006914A4">
        <w:rPr>
          <w:rFonts w:ascii="Times New Roman" w:hAnsi="Times New Roman" w:cs="Times New Roman"/>
          <w:sz w:val="24"/>
          <w:szCs w:val="24"/>
          <w:lang w:eastAsia="lt-LT"/>
        </w:rPr>
        <w:t>etus poelgis suderinamas su darbuo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tojo etikos </w:t>
      </w:r>
      <w:r w:rsidR="009E3F6B" w:rsidRPr="006914A4">
        <w:rPr>
          <w:rFonts w:ascii="Times New Roman" w:hAnsi="Times New Roman" w:cs="Times New Roman"/>
          <w:sz w:val="24"/>
          <w:szCs w:val="24"/>
          <w:lang w:eastAsia="lt-LT"/>
        </w:rPr>
        <w:t>normų</w:t>
      </w:r>
      <w:r w:rsidR="001D6075" w:rsidRPr="006914A4">
        <w:rPr>
          <w:rFonts w:ascii="Times New Roman" w:hAnsi="Times New Roman" w:cs="Times New Roman"/>
          <w:sz w:val="24"/>
          <w:szCs w:val="24"/>
          <w:lang w:eastAsia="lt-LT"/>
        </w:rPr>
        <w:t xml:space="preserve"> pripažintomis pamatinėmis akademinės etikos vertybėmis, ar gali būti toleruojamas.</w:t>
      </w:r>
    </w:p>
    <w:p w:rsidR="002A2983" w:rsidRPr="006914A4" w:rsidRDefault="009F7842" w:rsidP="00F8254C">
      <w:pPr>
        <w:pStyle w:val="Betarp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2983" w:rsidRPr="006914A4" w:rsidRDefault="002A2983" w:rsidP="00F8254C">
      <w:pPr>
        <w:pStyle w:val="Betarp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983" w:rsidRPr="006914A4" w:rsidRDefault="002A2983" w:rsidP="00044590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4A4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5B4FC9" w:rsidRPr="006914A4" w:rsidRDefault="005B4FC9" w:rsidP="00044590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FC9" w:rsidRPr="006914A4" w:rsidRDefault="005B4FC9" w:rsidP="005B4FC9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14A4">
        <w:rPr>
          <w:rFonts w:ascii="Times New Roman" w:hAnsi="Times New Roman" w:cs="Times New Roman"/>
          <w:sz w:val="24"/>
          <w:szCs w:val="24"/>
        </w:rPr>
        <w:t>Susipažinau:</w:t>
      </w:r>
    </w:p>
    <w:p w:rsidR="005B4FC9" w:rsidRPr="006914A4" w:rsidRDefault="005B4FC9" w:rsidP="005B4FC9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B4FC9" w:rsidRPr="006914A4" w:rsidSect="00CE5DEC">
      <w:pgSz w:w="11906" w:h="16838" w:code="9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FE4"/>
    <w:multiLevelType w:val="hybridMultilevel"/>
    <w:tmpl w:val="EB606448"/>
    <w:lvl w:ilvl="0" w:tplc="0427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3"/>
    <w:rsid w:val="0000546E"/>
    <w:rsid w:val="0001539C"/>
    <w:rsid w:val="00044590"/>
    <w:rsid w:val="0006665D"/>
    <w:rsid w:val="00073B70"/>
    <w:rsid w:val="000B1A07"/>
    <w:rsid w:val="000D043D"/>
    <w:rsid w:val="001504C0"/>
    <w:rsid w:val="00154268"/>
    <w:rsid w:val="001567B6"/>
    <w:rsid w:val="00192044"/>
    <w:rsid w:val="001927C5"/>
    <w:rsid w:val="001D6075"/>
    <w:rsid w:val="00204F51"/>
    <w:rsid w:val="00276213"/>
    <w:rsid w:val="00276979"/>
    <w:rsid w:val="002A2983"/>
    <w:rsid w:val="002B1F6D"/>
    <w:rsid w:val="002D0555"/>
    <w:rsid w:val="002D6411"/>
    <w:rsid w:val="0030080B"/>
    <w:rsid w:val="0030380E"/>
    <w:rsid w:val="003430D7"/>
    <w:rsid w:val="003622B8"/>
    <w:rsid w:val="00364A13"/>
    <w:rsid w:val="003866A7"/>
    <w:rsid w:val="0041418C"/>
    <w:rsid w:val="004347D4"/>
    <w:rsid w:val="004478A4"/>
    <w:rsid w:val="00456D6D"/>
    <w:rsid w:val="0047323F"/>
    <w:rsid w:val="004A6E82"/>
    <w:rsid w:val="00562CEC"/>
    <w:rsid w:val="005B4FC9"/>
    <w:rsid w:val="005B55BE"/>
    <w:rsid w:val="005E3BBD"/>
    <w:rsid w:val="005E62BF"/>
    <w:rsid w:val="00610722"/>
    <w:rsid w:val="00640DA5"/>
    <w:rsid w:val="006713AB"/>
    <w:rsid w:val="00683849"/>
    <w:rsid w:val="00683B0F"/>
    <w:rsid w:val="006914A4"/>
    <w:rsid w:val="006A221D"/>
    <w:rsid w:val="006E56BA"/>
    <w:rsid w:val="006F2FB7"/>
    <w:rsid w:val="006F52DB"/>
    <w:rsid w:val="0075672F"/>
    <w:rsid w:val="00777B9B"/>
    <w:rsid w:val="00784C96"/>
    <w:rsid w:val="007A1DBA"/>
    <w:rsid w:val="007F0CB9"/>
    <w:rsid w:val="0080132B"/>
    <w:rsid w:val="008141C4"/>
    <w:rsid w:val="008167C8"/>
    <w:rsid w:val="0082438D"/>
    <w:rsid w:val="0086778A"/>
    <w:rsid w:val="00893E3F"/>
    <w:rsid w:val="008A6A9F"/>
    <w:rsid w:val="008B7D78"/>
    <w:rsid w:val="008E1036"/>
    <w:rsid w:val="00901765"/>
    <w:rsid w:val="00914015"/>
    <w:rsid w:val="009253D5"/>
    <w:rsid w:val="009401E0"/>
    <w:rsid w:val="009604EF"/>
    <w:rsid w:val="009C6352"/>
    <w:rsid w:val="009E3F6B"/>
    <w:rsid w:val="009F7842"/>
    <w:rsid w:val="00A514BB"/>
    <w:rsid w:val="00AB778E"/>
    <w:rsid w:val="00B25F4E"/>
    <w:rsid w:val="00B8057A"/>
    <w:rsid w:val="00BA01C6"/>
    <w:rsid w:val="00BA583F"/>
    <w:rsid w:val="00BC3CE5"/>
    <w:rsid w:val="00BF2A7C"/>
    <w:rsid w:val="00C0448D"/>
    <w:rsid w:val="00C522B5"/>
    <w:rsid w:val="00CE5DEC"/>
    <w:rsid w:val="00CF7104"/>
    <w:rsid w:val="00D301CA"/>
    <w:rsid w:val="00D31CF6"/>
    <w:rsid w:val="00DB0E2F"/>
    <w:rsid w:val="00DB47C8"/>
    <w:rsid w:val="00DB5343"/>
    <w:rsid w:val="00DD77E8"/>
    <w:rsid w:val="00DE076D"/>
    <w:rsid w:val="00E35CA3"/>
    <w:rsid w:val="00F34C59"/>
    <w:rsid w:val="00F8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6822A-782F-494E-9C33-DEFF975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21D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E5DEC"/>
    <w:pPr>
      <w:ind w:left="720"/>
      <w:contextualSpacing/>
    </w:pPr>
  </w:style>
  <w:style w:type="paragraph" w:styleId="Betarp">
    <w:name w:val="No Spacing"/>
    <w:uiPriority w:val="1"/>
    <w:qFormat/>
    <w:rsid w:val="00F82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268D-EDE0-4019-AEE1-8C0C7B18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6328</Words>
  <Characters>3607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Treigienė</dc:creator>
  <cp:keywords/>
  <dc:description/>
  <cp:lastModifiedBy>Ausra</cp:lastModifiedBy>
  <cp:revision>90</cp:revision>
  <cp:lastPrinted>2017-01-12T14:27:00Z</cp:lastPrinted>
  <dcterms:created xsi:type="dcterms:W3CDTF">2015-05-06T12:49:00Z</dcterms:created>
  <dcterms:modified xsi:type="dcterms:W3CDTF">2017-01-12T14:27:00Z</dcterms:modified>
</cp:coreProperties>
</file>